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Look w:val="04A0" w:firstRow="1" w:lastRow="0" w:firstColumn="1" w:lastColumn="0" w:noHBand="0" w:noVBand="1"/>
      </w:tblPr>
      <w:tblGrid>
        <w:gridCol w:w="10080"/>
      </w:tblGrid>
      <w:tr w:rsidR="00EF7176">
        <w:trPr>
          <w:jc w:val="center"/>
        </w:trPr>
        <w:tc>
          <w:tcPr>
            <w:tcW w:w="10080" w:type="dxa"/>
            <w:shd w:val="clear" w:color="auto" w:fill="003366"/>
          </w:tcPr>
          <w:p w:rsidR="00EF7176" w:rsidRDefault="00EF7176"/>
          <w:p w:rsidR="00EF7176" w:rsidRDefault="001E3317">
            <w:pPr>
              <w:spacing w:before="280" w:after="40"/>
              <w:jc w:val="center"/>
            </w:pPr>
            <w:r>
              <w:rPr>
                <w:rFonts w:ascii="Arial Black" w:hAnsi="Arial Black"/>
                <w:color w:val="FFFFFF"/>
                <w:sz w:val="28"/>
              </w:rPr>
              <w:t>BRAEBURN INTERNATIONAL SCHOOL DAR ES SALAAM</w:t>
            </w:r>
          </w:p>
          <w:p w:rsidR="00EF7176" w:rsidRDefault="001E3317">
            <w:pPr>
              <w:spacing w:after="280"/>
              <w:jc w:val="center"/>
              <w:rPr>
                <w:rFonts w:ascii="Arial" w:hAnsi="Arial"/>
                <w:b/>
                <w:color w:val="F50087"/>
                <w:sz w:val="36"/>
              </w:rPr>
            </w:pPr>
            <w:r>
              <w:rPr>
                <w:rFonts w:ascii="Arial" w:hAnsi="Arial"/>
                <w:b/>
                <w:color w:val="F50087"/>
                <w:sz w:val="36"/>
              </w:rPr>
              <w:t>THE RYDELL CHRONICLES: PRODUCTION SPOTLIGHT</w:t>
            </w:r>
          </w:p>
          <w:p w:rsidR="001E3317" w:rsidRDefault="001E3317">
            <w:pPr>
              <w:spacing w:after="280"/>
              <w:jc w:val="center"/>
            </w:pPr>
            <w:r>
              <w:rPr>
                <w:rFonts w:ascii="Arial" w:hAnsi="Arial"/>
                <w:b/>
                <w:color w:val="F50087"/>
                <w:sz w:val="36"/>
              </w:rPr>
              <w:t>GREASE THE MUSICAL!</w:t>
            </w:r>
          </w:p>
        </w:tc>
      </w:tr>
    </w:tbl>
    <w:p w:rsidR="00EF7176" w:rsidRDefault="001E3317">
      <w:pPr>
        <w:spacing w:before="160" w:after="360"/>
      </w:pPr>
      <w:r>
        <w:rPr>
          <w:b/>
          <w:color w:val="003366"/>
        </w:rPr>
        <w:t>OFFICIAL THEATRICAL PRODUCTION LAUNCH</w:t>
      </w:r>
      <w:r>
        <w:t xml:space="preserve"> 2026/2027</w:t>
      </w:r>
      <w:r>
        <w:t xml:space="preserve">                          </w:t>
      </w:r>
      <w:r>
        <w:rPr>
          <w:i/>
        </w:rPr>
        <w:t>COMMUNITY-WIDE UPDATE</w:t>
      </w:r>
    </w:p>
    <w:p w:rsidR="001E3317" w:rsidRDefault="001E3317" w:rsidP="001E3317">
      <w:pPr>
        <w:spacing w:before="120" w:after="280"/>
        <w:jc w:val="center"/>
      </w:pPr>
      <w:r>
        <w:rPr>
          <w:rFonts w:ascii="Arial Black" w:hAnsi="Arial Black"/>
          <w:color w:val="F50087"/>
          <w:sz w:val="32"/>
        </w:rPr>
        <w:t xml:space="preserve">The Stage is Set: 'Grease' Takes Center Stage at </w:t>
      </w:r>
      <w:r>
        <w:rPr>
          <w:rFonts w:ascii="Arial Black" w:hAnsi="Arial Black"/>
          <w:color w:val="F50087"/>
          <w:sz w:val="32"/>
        </w:rPr>
        <w:t>Braeburn Dar es Salaam as a Student-Driven Masterpiece!</w:t>
      </w:r>
    </w:p>
    <w:p w:rsidR="00EF7176" w:rsidRDefault="001E3317" w:rsidP="001E3317">
      <w:pPr>
        <w:spacing w:before="120" w:after="280"/>
        <w:jc w:val="center"/>
      </w:pPr>
      <w:r>
        <w:rPr>
          <w:b/>
          <w:sz w:val="24"/>
        </w:rPr>
        <w:t xml:space="preserve">To the </w:t>
      </w:r>
      <w:proofErr w:type="spellStart"/>
      <w:r>
        <w:rPr>
          <w:b/>
          <w:sz w:val="24"/>
        </w:rPr>
        <w:t>Braeburn</w:t>
      </w:r>
      <w:proofErr w:type="spellEnd"/>
      <w:r>
        <w:rPr>
          <w:b/>
          <w:sz w:val="24"/>
        </w:rPr>
        <w:t xml:space="preserve"> Community and Friends,</w:t>
      </w:r>
    </w:p>
    <w:p w:rsidR="00EF7176" w:rsidRPr="001E3317" w:rsidRDefault="001E3317">
      <w:pPr>
        <w:spacing w:after="240"/>
        <w:rPr>
          <w:rFonts w:ascii="Ebrima" w:hAnsi="Ebrima"/>
        </w:rPr>
      </w:pPr>
      <w:r w:rsidRPr="001E3317">
        <w:rPr>
          <w:rFonts w:ascii="Ebrima" w:hAnsi="Ebrima"/>
        </w:rPr>
        <w:t xml:space="preserve">Get ready to experience the electric energy of the 1950s! The stage at Braeburn International School Dar es Salaam is officially preparing to launch next year's </w:t>
      </w:r>
      <w:r w:rsidRPr="001E3317">
        <w:rPr>
          <w:rFonts w:ascii="Ebrima" w:hAnsi="Ebrima"/>
        </w:rPr>
        <w:t xml:space="preserve">theatrical mega-production: </w:t>
      </w:r>
      <w:r w:rsidRPr="001E3317">
        <w:rPr>
          <w:rFonts w:ascii="Ebrima" w:hAnsi="Ebrima"/>
          <w:b/>
          <w:color w:val="003366"/>
        </w:rPr>
        <w:t>Grease: High School Edition!</w:t>
      </w:r>
      <w:r w:rsidRPr="001E3317">
        <w:rPr>
          <w:rFonts w:ascii="Ebrima" w:hAnsi="Ebrima"/>
        </w:rPr>
        <w:t xml:space="preserve"> This spectacular musical is a complete, multi-layered artistic takeover—</w:t>
      </w:r>
      <w:r w:rsidRPr="001E3317">
        <w:rPr>
          <w:rFonts w:ascii="Ebrima" w:hAnsi="Ebrima"/>
          <w:b/>
          <w:i/>
        </w:rPr>
        <w:t>a story told by the students, entirely directed by the students, and innovated by our own student design teams,</w:t>
      </w:r>
      <w:r w:rsidRPr="001E3317">
        <w:rPr>
          <w:rFonts w:ascii="Ebrima" w:hAnsi="Ebrima"/>
        </w:rPr>
        <w:t xml:space="preserve"> masterfully gui</w:t>
      </w:r>
      <w:r w:rsidRPr="001E3317">
        <w:rPr>
          <w:rFonts w:ascii="Ebrima" w:hAnsi="Ebrima"/>
        </w:rPr>
        <w:t>ded step-by-step by our expert faculty production team of teachers.</w:t>
      </w:r>
    </w:p>
    <w:tbl>
      <w:tblPr>
        <w:tblW w:w="0" w:type="auto"/>
        <w:jc w:val="center"/>
        <w:tblLook w:val="04A0" w:firstRow="1" w:lastRow="0" w:firstColumn="1" w:lastColumn="0" w:noHBand="0" w:noVBand="1"/>
      </w:tblPr>
      <w:tblGrid>
        <w:gridCol w:w="10080"/>
      </w:tblGrid>
      <w:tr w:rsidR="00EF7176">
        <w:trPr>
          <w:jc w:val="center"/>
        </w:trPr>
        <w:tc>
          <w:tcPr>
            <w:tcW w:w="10080" w:type="dxa"/>
            <w:shd w:val="clear" w:color="auto" w:fill="F0F4F8"/>
          </w:tcPr>
          <w:p w:rsidR="00EF7176" w:rsidRDefault="00EF7176"/>
          <w:p w:rsidR="00EF7176" w:rsidRDefault="001E3317">
            <w:pPr>
              <w:spacing w:before="200" w:after="120"/>
            </w:pPr>
            <w:r>
              <w:rPr>
                <w:rFonts w:ascii="Arial Black" w:hAnsi="Arial Black"/>
                <w:color w:val="003366"/>
                <w:sz w:val="24"/>
              </w:rPr>
              <w:t>CREATIVE OWNERSHIP: STUDENTS RUNNING THE SHOW</w:t>
            </w:r>
          </w:p>
          <w:p w:rsidR="00EF7176" w:rsidRDefault="001E3317">
            <w:r>
              <w:t>Our student body has assumed complete operational and creative leadership across every layer of this performance:</w:t>
            </w:r>
            <w:r>
              <w:br/>
            </w:r>
            <w:r>
              <w:rPr>
                <w:b/>
                <w:color w:val="F50087"/>
              </w:rPr>
              <w:t xml:space="preserve"> Student Directors: </w:t>
            </w:r>
            <w:r>
              <w:t>Ma</w:t>
            </w:r>
            <w:r>
              <w:t>naging running times, spearheading workshops, blocking stage scenes, and unifying the artistic vision.</w:t>
            </w:r>
            <w:r>
              <w:br/>
            </w:r>
            <w:r>
              <w:br/>
            </w:r>
            <w:r>
              <w:rPr>
                <w:b/>
                <w:color w:val="F50087"/>
              </w:rPr>
              <w:t xml:space="preserve">Student Designers &amp; Technical Crew: </w:t>
            </w:r>
            <w:r>
              <w:t>Drafting 1950s scene graphics, engineering complex lighting cues, and converting our stage into a vibrant retro ca</w:t>
            </w:r>
            <w:r>
              <w:t>nvas.</w:t>
            </w:r>
            <w:r>
              <w:br/>
            </w:r>
            <w:r>
              <w:br/>
            </w:r>
            <w:r>
              <w:rPr>
                <w:b/>
                <w:color w:val="F50087"/>
              </w:rPr>
              <w:t xml:space="preserve">Student Costume &amp; Props Team: </w:t>
            </w:r>
            <w:r>
              <w:t>Sourcing iconic leather wardrobe pieces, organizing structural set-decorations, and micro-managing every prop on the wings.</w:t>
            </w:r>
          </w:p>
        </w:tc>
      </w:tr>
    </w:tbl>
    <w:p w:rsidR="001E3317" w:rsidRDefault="001E3317">
      <w:pPr>
        <w:spacing w:before="320" w:after="160"/>
        <w:rPr>
          <w:rFonts w:ascii="Arial" w:hAnsi="Arial"/>
          <w:b/>
          <w:color w:val="F50087"/>
          <w:sz w:val="28"/>
        </w:rPr>
      </w:pPr>
    </w:p>
    <w:p w:rsidR="001E3317" w:rsidRDefault="001E3317">
      <w:pPr>
        <w:spacing w:before="320" w:after="160"/>
        <w:rPr>
          <w:rFonts w:ascii="Arial" w:hAnsi="Arial"/>
          <w:b/>
          <w:color w:val="F50087"/>
          <w:sz w:val="28"/>
        </w:rPr>
      </w:pPr>
    </w:p>
    <w:p w:rsidR="00EF7176" w:rsidRDefault="001E3317">
      <w:pPr>
        <w:spacing w:before="320" w:after="160"/>
      </w:pPr>
      <w:r>
        <w:rPr>
          <w:rFonts w:ascii="Arial" w:hAnsi="Arial"/>
          <w:b/>
          <w:color w:val="F50087"/>
          <w:sz w:val="28"/>
        </w:rPr>
        <w:lastRenderedPageBreak/>
        <w:t>The Engine is Roaring: Rehearsals are Underway!</w:t>
      </w:r>
    </w:p>
    <w:p w:rsidR="00EF7176" w:rsidRPr="001E3317" w:rsidRDefault="001E3317" w:rsidP="001E3317">
      <w:pPr>
        <w:spacing w:after="240"/>
        <w:rPr>
          <w:rFonts w:ascii="Ebrima" w:hAnsi="Ebrima"/>
        </w:rPr>
      </w:pPr>
      <w:r w:rsidRPr="001E3317">
        <w:rPr>
          <w:rFonts w:ascii="Ebrima" w:hAnsi="Ebrima"/>
        </w:rPr>
        <w:t xml:space="preserve">Behind the scenes, the creative work is in </w:t>
      </w:r>
      <w:r w:rsidRPr="001E3317">
        <w:rPr>
          <w:rFonts w:ascii="Ebrima" w:hAnsi="Ebrima"/>
        </w:rPr>
        <w:t>full swing. Our principal cast members are deep into rehearsals—actively learning their lines, mastering vocal harmonies, and diving into character development. At the exact same time, our dynamic ensembles are filling the studios with movement, working ti</w:t>
      </w:r>
      <w:r w:rsidRPr="001E3317">
        <w:rPr>
          <w:rFonts w:ascii="Ebrima" w:hAnsi="Ebrima"/>
        </w:rPr>
        <w:t>relessly through sharp, intricate choreography routines like 'Summer Nights' and 'Born to Hand Jive' to deliver a show-stopping wall of synchronized energy.</w:t>
      </w:r>
    </w:p>
    <w:p w:rsidR="00EF7176" w:rsidRDefault="001E3317">
      <w:pPr>
        <w:spacing w:before="200" w:after="120"/>
      </w:pPr>
      <w:r>
        <w:rPr>
          <w:b/>
          <w:color w:val="003366"/>
          <w:sz w:val="24"/>
        </w:rPr>
        <w:t>Expert Professional Mentorship</w:t>
      </w:r>
    </w:p>
    <w:p w:rsidR="00EF7176" w:rsidRDefault="001E3317" w:rsidP="001E3317">
      <w:pPr>
        <w:spacing w:after="240"/>
      </w:pPr>
      <w:r w:rsidRPr="001E3317">
        <w:rPr>
          <w:rFonts w:ascii="Ebrima" w:hAnsi="Ebrima"/>
        </w:rPr>
        <w:t>While the creative decisions, execution, and leadership belong entir</w:t>
      </w:r>
      <w:r w:rsidRPr="001E3317">
        <w:rPr>
          <w:rFonts w:ascii="Ebrima" w:hAnsi="Ebrima"/>
        </w:rPr>
        <w:t>ely to the students, our professional team</w:t>
      </w:r>
      <w:r>
        <w:t xml:space="preserve"> </w:t>
      </w:r>
      <w:r w:rsidRPr="001E3317">
        <w:rPr>
          <w:rFonts w:ascii="Ebrima" w:hAnsi="Ebrima"/>
        </w:rPr>
        <w:t>of teachers and faculty mentors provide dedicated guidance. We work alongside them to refine technical precision, ensure a safe and highly organized environment, and offer the foundation required to execute a spec</w:t>
      </w:r>
      <w:r w:rsidRPr="001E3317">
        <w:rPr>
          <w:rFonts w:ascii="Ebrima" w:hAnsi="Ebrima"/>
        </w:rPr>
        <w:t>tacular, professional-grade production.</w:t>
      </w:r>
    </w:p>
    <w:p w:rsidR="00EF7176" w:rsidRDefault="001E3317">
      <w:pPr>
        <w:spacing w:before="200" w:after="120"/>
      </w:pPr>
      <w:r>
        <w:rPr>
          <w:rFonts w:ascii="Arial Black" w:hAnsi="Arial Black"/>
          <w:color w:val="F50087"/>
        </w:rPr>
        <w:t>Get Ready to Witness Artistic History!</w:t>
      </w:r>
    </w:p>
    <w:p w:rsidR="00EF7176" w:rsidRPr="001E3317" w:rsidRDefault="001E3317" w:rsidP="001E3317">
      <w:pPr>
        <w:spacing w:after="240"/>
        <w:rPr>
          <w:rFonts w:ascii="Ebrima" w:hAnsi="Ebrima"/>
        </w:rPr>
      </w:pPr>
      <w:r w:rsidRPr="001E3317">
        <w:rPr>
          <w:rFonts w:ascii="Ebrima" w:hAnsi="Ebrima"/>
        </w:rPr>
        <w:t>This production of Grease: High School Edition is shaping up to be an extraordinary artistic milestone for Braeburn International School Dar es Salaam. Follow along as these inc</w:t>
      </w:r>
      <w:r w:rsidRPr="001E3317">
        <w:rPr>
          <w:rFonts w:ascii="Ebrima" w:hAnsi="Ebrima"/>
        </w:rPr>
        <w:t>redibly talented student teams bring this story to life. Stay tuned across our channels for exclusive behind-the-scenes teasers and media updates!</w:t>
      </w:r>
    </w:p>
    <w:p w:rsidR="00EF7176" w:rsidRDefault="001E3317" w:rsidP="001E3317">
      <w:pPr>
        <w:spacing w:after="240"/>
      </w:pPr>
      <w:r>
        <w:rPr>
          <w:b/>
          <w:color w:val="003366"/>
        </w:rPr>
        <w:t>With artistic pride,</w:t>
      </w:r>
      <w:r>
        <w:rPr>
          <w:b/>
          <w:color w:val="003366"/>
        </w:rPr>
        <w:br/>
      </w:r>
      <w:r>
        <w:rPr>
          <w:b/>
          <w:color w:val="003366"/>
        </w:rPr>
        <w:br/>
        <w:t xml:space="preserve">The Braeburn International School </w:t>
      </w:r>
      <w:r w:rsidRPr="001E3317">
        <w:rPr>
          <w:rFonts w:ascii="Ebrima" w:hAnsi="Ebrima"/>
        </w:rPr>
        <w:t>P</w:t>
      </w:r>
      <w:bookmarkStart w:id="0" w:name="_GoBack"/>
      <w:bookmarkEnd w:id="0"/>
      <w:r w:rsidRPr="001E3317">
        <w:rPr>
          <w:rFonts w:ascii="Ebrima" w:hAnsi="Ebrima"/>
        </w:rPr>
        <w:t>roduction</w:t>
      </w:r>
      <w:r>
        <w:rPr>
          <w:b/>
          <w:color w:val="003366"/>
        </w:rPr>
        <w:t xml:space="preserve"> Team</w:t>
      </w:r>
    </w:p>
    <w:sectPr w:rsidR="00EF7176"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1E3317"/>
    <w:rsid w:val="0029639D"/>
    <w:rsid w:val="00326F90"/>
    <w:rsid w:val="00AA1D8D"/>
    <w:rsid w:val="00B47730"/>
    <w:rsid w:val="00CB0664"/>
    <w:rsid w:val="00EF717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DC3598"/>
  <w14:defaultImageDpi w14:val="300"/>
  <w15:docId w15:val="{DE4C44B5-458B-4668-9F08-56C1396C5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C54B3-AB1C-45E6-93DC-E031FFF8B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DELL LATITUDE</cp:lastModifiedBy>
  <cp:revision>2</cp:revision>
  <dcterms:created xsi:type="dcterms:W3CDTF">2026-05-16T17:40:00Z</dcterms:created>
  <dcterms:modified xsi:type="dcterms:W3CDTF">2026-05-16T17:40:00Z</dcterms:modified>
  <cp:category/>
</cp:coreProperties>
</file>